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832B6" w14:textId="77777777" w:rsidR="008F5DC4" w:rsidRPr="00682541" w:rsidRDefault="00BC2E4A" w:rsidP="00ED1A0E">
      <w:pPr>
        <w:pStyle w:val="Title"/>
        <w:jc w:val="center"/>
        <w:rPr>
          <w:rFonts w:ascii="Arial" w:hAnsi="Arial" w:cs="Arial"/>
          <w:lang w:val="en"/>
        </w:rPr>
      </w:pPr>
      <w:r w:rsidRPr="00682541">
        <w:rPr>
          <w:rFonts w:ascii="Arial" w:hAnsi="Arial" w:cs="Arial"/>
          <w:lang w:val="en"/>
        </w:rPr>
        <w:t xml:space="preserve">Internship </w:t>
      </w:r>
      <w:r w:rsidR="00B73771" w:rsidRPr="00682541">
        <w:rPr>
          <w:rFonts w:ascii="Arial" w:hAnsi="Arial" w:cs="Arial"/>
          <w:lang w:val="en"/>
        </w:rPr>
        <w:t xml:space="preserve">at </w:t>
      </w:r>
      <w:r w:rsidR="00ED1A0E" w:rsidRPr="00682541">
        <w:rPr>
          <w:rFonts w:ascii="Arial" w:hAnsi="Arial" w:cs="Arial"/>
          <w:lang w:val="en"/>
        </w:rPr>
        <w:t>Summa Equity</w:t>
      </w:r>
    </w:p>
    <w:p w14:paraId="49AE36D9" w14:textId="77777777" w:rsidR="00ED1A0E" w:rsidRPr="00682541" w:rsidRDefault="00ED1A0E" w:rsidP="00ED1A0E">
      <w:pPr>
        <w:jc w:val="center"/>
        <w:rPr>
          <w:rFonts w:ascii="Arial" w:hAnsi="Arial" w:cs="Arial"/>
          <w:color w:val="43923A"/>
          <w:sz w:val="32"/>
          <w:szCs w:val="32"/>
          <w:lang w:val="en"/>
        </w:rPr>
      </w:pPr>
      <w:r w:rsidRPr="00682541">
        <w:rPr>
          <w:rFonts w:ascii="Arial" w:hAnsi="Arial" w:cs="Arial"/>
          <w:color w:val="43923A"/>
          <w:sz w:val="32"/>
          <w:szCs w:val="32"/>
          <w:lang w:val="en"/>
        </w:rPr>
        <w:t>We invest to solve global challenges</w:t>
      </w:r>
    </w:p>
    <w:p w14:paraId="3B7B0EA8" w14:textId="027A823E" w:rsidR="005966A6" w:rsidRDefault="005966A6" w:rsidP="00304DB5">
      <w:pPr>
        <w:spacing w:line="276" w:lineRule="auto"/>
        <w:rPr>
          <w:rFonts w:ascii="Arial" w:hAnsi="Arial" w:cs="Arial"/>
          <w:color w:val="222222"/>
          <w:lang w:val="en"/>
        </w:rPr>
      </w:pPr>
      <w:r>
        <w:rPr>
          <w:rFonts w:ascii="Arial" w:hAnsi="Arial" w:cs="Arial"/>
          <w:color w:val="222222"/>
          <w:lang w:val="en"/>
        </w:rPr>
        <w:t>Are you ambitious, progressive, eager to learn and to contribute positively towards some of the most important challenges we face today? If yes, would you like to be one of us for a period?</w:t>
      </w:r>
    </w:p>
    <w:p w14:paraId="184731AF" w14:textId="0B48ED40" w:rsidR="005966A6" w:rsidRDefault="005966A6" w:rsidP="00304DB5">
      <w:pPr>
        <w:spacing w:line="276" w:lineRule="auto"/>
        <w:rPr>
          <w:rFonts w:ascii="Arial" w:hAnsi="Arial" w:cs="Arial"/>
          <w:color w:val="222222"/>
          <w:lang w:val="en"/>
        </w:rPr>
      </w:pPr>
      <w:r>
        <w:rPr>
          <w:rFonts w:ascii="Arial" w:hAnsi="Arial" w:cs="Arial"/>
          <w:color w:val="222222"/>
          <w:lang w:val="en"/>
        </w:rPr>
        <w:t xml:space="preserve">We are </w:t>
      </w:r>
      <w:r w:rsidRPr="00831E7D">
        <w:rPr>
          <w:rFonts w:ascii="Arial" w:hAnsi="Arial" w:cs="Arial"/>
          <w:color w:val="222222"/>
          <w:lang w:val="en"/>
        </w:rPr>
        <w:t xml:space="preserve">a </w:t>
      </w:r>
      <w:r w:rsidRPr="00304DB5">
        <w:rPr>
          <w:rFonts w:ascii="Arial" w:hAnsi="Arial" w:cs="Arial"/>
          <w:color w:val="222222"/>
          <w:lang w:val="en"/>
        </w:rPr>
        <w:t>thematically focused Nordic private equity firm, focusing on Resource Efficiency, Changing Demographics, and Tech-enabled businesses. Summa was formed with the purpose of investing in companies that offer solutions to our social, environmental and business challenges and thus have strong value creation potential.</w:t>
      </w:r>
      <w:r>
        <w:rPr>
          <w:rFonts w:ascii="Arial" w:hAnsi="Arial" w:cs="Arial"/>
          <w:color w:val="222222"/>
          <w:lang w:val="en"/>
        </w:rPr>
        <w:t xml:space="preserve"> </w:t>
      </w:r>
    </w:p>
    <w:p w14:paraId="0715F4F9" w14:textId="12A2C314" w:rsidR="00304DB5" w:rsidRPr="00304DB5" w:rsidRDefault="005966A6" w:rsidP="00304DB5">
      <w:pPr>
        <w:spacing w:line="276" w:lineRule="auto"/>
        <w:rPr>
          <w:rFonts w:ascii="Arial" w:hAnsi="Arial" w:cs="Arial"/>
          <w:color w:val="222222"/>
          <w:lang w:val="en"/>
        </w:rPr>
      </w:pPr>
      <w:r>
        <w:rPr>
          <w:rFonts w:ascii="Arial" w:hAnsi="Arial" w:cs="Arial"/>
          <w:color w:val="222222"/>
          <w:lang w:val="en"/>
        </w:rPr>
        <w:t xml:space="preserve">We are seeking interns to our office in Oslo. </w:t>
      </w:r>
      <w:r w:rsidR="007137C2" w:rsidRPr="00C14299">
        <w:rPr>
          <w:rFonts w:ascii="Arial" w:hAnsi="Arial" w:cs="Arial"/>
          <w:color w:val="222222"/>
          <w:lang w:val="en"/>
        </w:rPr>
        <w:t xml:space="preserve">The internship is </w:t>
      </w:r>
      <w:r w:rsidR="007137C2">
        <w:rPr>
          <w:rFonts w:ascii="Arial" w:hAnsi="Arial" w:cs="Arial"/>
          <w:color w:val="222222"/>
          <w:lang w:val="en"/>
        </w:rPr>
        <w:t xml:space="preserve">conducted </w:t>
      </w:r>
      <w:r w:rsidR="007137C2" w:rsidRPr="00C14299">
        <w:rPr>
          <w:rFonts w:ascii="Arial" w:hAnsi="Arial" w:cs="Arial"/>
          <w:color w:val="222222"/>
          <w:lang w:val="en"/>
        </w:rPr>
        <w:t xml:space="preserve">on </w:t>
      </w:r>
      <w:r w:rsidR="007137C2">
        <w:rPr>
          <w:rFonts w:ascii="Arial" w:hAnsi="Arial" w:cs="Arial"/>
          <w:color w:val="222222"/>
          <w:lang w:val="en"/>
        </w:rPr>
        <w:t xml:space="preserve">a </w:t>
      </w:r>
      <w:r w:rsidR="007137C2" w:rsidRPr="00C14299">
        <w:rPr>
          <w:rFonts w:ascii="Arial" w:hAnsi="Arial" w:cs="Arial"/>
          <w:color w:val="222222"/>
          <w:lang w:val="en"/>
        </w:rPr>
        <w:t xml:space="preserve">full-time </w:t>
      </w:r>
      <w:r w:rsidR="007137C2">
        <w:rPr>
          <w:rFonts w:ascii="Arial" w:hAnsi="Arial" w:cs="Arial"/>
          <w:color w:val="222222"/>
          <w:lang w:val="en"/>
        </w:rPr>
        <w:t>basis</w:t>
      </w:r>
      <w:r w:rsidR="007137C2" w:rsidRPr="00C14299">
        <w:rPr>
          <w:rFonts w:ascii="Arial" w:hAnsi="Arial" w:cs="Arial"/>
          <w:color w:val="222222"/>
          <w:lang w:val="en"/>
        </w:rPr>
        <w:t xml:space="preserve"> during </w:t>
      </w:r>
      <w:r w:rsidR="004B6907">
        <w:rPr>
          <w:rFonts w:ascii="Arial" w:hAnsi="Arial" w:cs="Arial"/>
          <w:color w:val="222222"/>
          <w:lang w:val="en"/>
        </w:rPr>
        <w:t>Fall</w:t>
      </w:r>
      <w:r w:rsidR="007137C2">
        <w:rPr>
          <w:rFonts w:ascii="Arial" w:hAnsi="Arial" w:cs="Arial"/>
          <w:color w:val="222222"/>
          <w:lang w:val="en"/>
        </w:rPr>
        <w:t xml:space="preserve"> 2019. The internship will last between 3 and 6 months depending on your availability.</w:t>
      </w:r>
    </w:p>
    <w:p w14:paraId="724D0127" w14:textId="77777777" w:rsidR="00C06CE0" w:rsidRPr="003C532D" w:rsidRDefault="00C06CE0" w:rsidP="00CD4DBE">
      <w:pPr>
        <w:pStyle w:val="ListParagraph"/>
        <w:tabs>
          <w:tab w:val="left" w:pos="5126"/>
        </w:tabs>
        <w:autoSpaceDE w:val="0"/>
        <w:autoSpaceDN w:val="0"/>
        <w:adjustRightInd w:val="0"/>
        <w:spacing w:before="240" w:after="240" w:line="360" w:lineRule="auto"/>
        <w:ind w:left="0"/>
        <w:rPr>
          <w:rFonts w:ascii="Arial" w:hAnsi="Arial" w:cs="Arial"/>
          <w:b/>
          <w:color w:val="222222"/>
          <w:lang w:val="en"/>
        </w:rPr>
      </w:pPr>
      <w:r w:rsidRPr="003C532D">
        <w:rPr>
          <w:rFonts w:ascii="Arial" w:hAnsi="Arial" w:cs="Arial"/>
          <w:b/>
          <w:color w:val="222222"/>
          <w:lang w:val="en"/>
        </w:rPr>
        <w:t>To succeed in the role, you</w:t>
      </w:r>
      <w:r w:rsidR="006A56A3">
        <w:rPr>
          <w:rFonts w:ascii="Arial" w:hAnsi="Arial" w:cs="Arial"/>
          <w:b/>
          <w:color w:val="222222"/>
          <w:lang w:val="en"/>
        </w:rPr>
        <w:t xml:space="preserve"> should have</w:t>
      </w:r>
      <w:r w:rsidRPr="003C532D">
        <w:rPr>
          <w:rFonts w:ascii="Arial" w:hAnsi="Arial" w:cs="Arial"/>
          <w:b/>
          <w:color w:val="222222"/>
          <w:lang w:val="en"/>
        </w:rPr>
        <w:t>:</w:t>
      </w:r>
      <w:r w:rsidR="00CD4DBE">
        <w:rPr>
          <w:rFonts w:ascii="Arial" w:hAnsi="Arial" w:cs="Arial"/>
          <w:b/>
          <w:color w:val="222222"/>
          <w:lang w:val="en"/>
        </w:rPr>
        <w:tab/>
      </w:r>
      <w:bookmarkStart w:id="0" w:name="_GoBack"/>
      <w:bookmarkEnd w:id="0"/>
    </w:p>
    <w:p w14:paraId="0F323719" w14:textId="77777777" w:rsidR="008F51A7" w:rsidRPr="003C532D" w:rsidRDefault="008F51A7" w:rsidP="003C532D">
      <w:pPr>
        <w:pStyle w:val="ListParagraph"/>
        <w:numPr>
          <w:ilvl w:val="0"/>
          <w:numId w:val="2"/>
        </w:numPr>
        <w:autoSpaceDE w:val="0"/>
        <w:autoSpaceDN w:val="0"/>
        <w:adjustRightInd w:val="0"/>
        <w:spacing w:after="0" w:line="360" w:lineRule="auto"/>
        <w:ind w:left="357" w:hanging="357"/>
        <w:rPr>
          <w:rFonts w:ascii="Arial" w:hAnsi="Arial" w:cs="Arial"/>
          <w:color w:val="222222"/>
          <w:lang w:val="en"/>
        </w:rPr>
      </w:pPr>
      <w:r w:rsidRPr="003C532D">
        <w:rPr>
          <w:rFonts w:ascii="Arial" w:hAnsi="Arial" w:cs="Arial"/>
          <w:color w:val="222222"/>
          <w:lang w:val="en"/>
        </w:rPr>
        <w:t>Strong analytical and problem</w:t>
      </w:r>
      <w:r>
        <w:rPr>
          <w:rFonts w:ascii="Arial" w:hAnsi="Arial" w:cs="Arial"/>
          <w:color w:val="222222"/>
          <w:lang w:val="en"/>
        </w:rPr>
        <w:t>-</w:t>
      </w:r>
      <w:r w:rsidRPr="003C532D">
        <w:rPr>
          <w:rFonts w:ascii="Arial" w:hAnsi="Arial" w:cs="Arial"/>
          <w:color w:val="222222"/>
          <w:lang w:val="en"/>
        </w:rPr>
        <w:t>solving skills</w:t>
      </w:r>
    </w:p>
    <w:p w14:paraId="14786C5D" w14:textId="77777777" w:rsidR="00C06CE0" w:rsidRPr="003C532D" w:rsidRDefault="00BC2E4A" w:rsidP="003C532D">
      <w:pPr>
        <w:pStyle w:val="ListParagraph"/>
        <w:numPr>
          <w:ilvl w:val="0"/>
          <w:numId w:val="2"/>
        </w:numPr>
        <w:autoSpaceDE w:val="0"/>
        <w:autoSpaceDN w:val="0"/>
        <w:adjustRightInd w:val="0"/>
        <w:spacing w:after="0" w:line="360" w:lineRule="auto"/>
        <w:ind w:left="357" w:hanging="357"/>
        <w:rPr>
          <w:rFonts w:ascii="Arial" w:hAnsi="Arial" w:cs="Arial"/>
          <w:color w:val="222222"/>
          <w:lang w:val="en"/>
        </w:rPr>
      </w:pPr>
      <w:r w:rsidRPr="00C14299">
        <w:rPr>
          <w:rFonts w:ascii="Arial" w:hAnsi="Arial" w:cs="Arial"/>
          <w:color w:val="222222"/>
          <w:lang w:val="en"/>
        </w:rPr>
        <w:t>Outstanding</w:t>
      </w:r>
      <w:r w:rsidR="006A56A3">
        <w:rPr>
          <w:rFonts w:ascii="Arial" w:hAnsi="Arial" w:cs="Arial"/>
          <w:color w:val="222222"/>
          <w:lang w:val="en"/>
        </w:rPr>
        <w:t xml:space="preserve"> grades</w:t>
      </w:r>
      <w:r w:rsidR="007A7F1A">
        <w:rPr>
          <w:rFonts w:ascii="Arial" w:hAnsi="Arial" w:cs="Arial"/>
          <w:color w:val="222222"/>
          <w:lang w:val="en"/>
        </w:rPr>
        <w:t xml:space="preserve"> and motivation to build companies positively contributing to society</w:t>
      </w:r>
    </w:p>
    <w:p w14:paraId="738982CF" w14:textId="3083F31B" w:rsidR="00304DB5" w:rsidRPr="00304DB5" w:rsidRDefault="00831E7D" w:rsidP="00304DB5">
      <w:pPr>
        <w:pStyle w:val="ListParagraph"/>
        <w:numPr>
          <w:ilvl w:val="0"/>
          <w:numId w:val="2"/>
        </w:numPr>
        <w:autoSpaceDE w:val="0"/>
        <w:autoSpaceDN w:val="0"/>
        <w:adjustRightInd w:val="0"/>
        <w:spacing w:before="240" w:after="0" w:line="360" w:lineRule="auto"/>
        <w:ind w:left="357" w:hanging="357"/>
        <w:rPr>
          <w:rFonts w:ascii="Arial" w:hAnsi="Arial" w:cs="Arial"/>
          <w:color w:val="222222"/>
          <w:lang w:val="en"/>
        </w:rPr>
      </w:pPr>
      <w:r>
        <w:rPr>
          <w:rFonts w:ascii="Arial" w:hAnsi="Arial" w:cs="Arial"/>
          <w:color w:val="222222"/>
          <w:lang w:val="en"/>
        </w:rPr>
        <w:t>I</w:t>
      </w:r>
      <w:r w:rsidR="00C06CE0" w:rsidRPr="003C532D">
        <w:rPr>
          <w:rFonts w:ascii="Arial" w:hAnsi="Arial" w:cs="Arial"/>
          <w:color w:val="222222"/>
          <w:lang w:val="en"/>
        </w:rPr>
        <w:t>nteres</w:t>
      </w:r>
      <w:r w:rsidR="008F319B" w:rsidRPr="003C532D">
        <w:rPr>
          <w:rFonts w:ascii="Arial" w:hAnsi="Arial" w:cs="Arial"/>
          <w:color w:val="222222"/>
          <w:lang w:val="en"/>
        </w:rPr>
        <w:t xml:space="preserve">t </w:t>
      </w:r>
      <w:r>
        <w:rPr>
          <w:rFonts w:ascii="Arial" w:hAnsi="Arial" w:cs="Arial"/>
          <w:color w:val="222222"/>
          <w:lang w:val="en"/>
        </w:rPr>
        <w:t xml:space="preserve">in learning, </w:t>
      </w:r>
      <w:r w:rsidR="00BC2E4A" w:rsidRPr="003C532D">
        <w:rPr>
          <w:rFonts w:ascii="Arial" w:hAnsi="Arial" w:cs="Arial"/>
          <w:color w:val="222222"/>
          <w:lang w:val="en"/>
        </w:rPr>
        <w:t xml:space="preserve">and </w:t>
      </w:r>
      <w:r w:rsidR="007137C2">
        <w:rPr>
          <w:rFonts w:ascii="Arial" w:hAnsi="Arial" w:cs="Arial"/>
          <w:color w:val="222222"/>
          <w:lang w:val="en"/>
        </w:rPr>
        <w:t xml:space="preserve">you </w:t>
      </w:r>
      <w:r w:rsidR="006A56A3">
        <w:rPr>
          <w:rFonts w:ascii="Arial" w:hAnsi="Arial" w:cs="Arial"/>
          <w:color w:val="222222"/>
          <w:lang w:val="en"/>
        </w:rPr>
        <w:t xml:space="preserve">thrive working in </w:t>
      </w:r>
      <w:r>
        <w:rPr>
          <w:rFonts w:ascii="Arial" w:hAnsi="Arial" w:cs="Arial"/>
          <w:color w:val="222222"/>
          <w:lang w:val="en"/>
        </w:rPr>
        <w:t xml:space="preserve">a </w:t>
      </w:r>
      <w:r w:rsidR="006A56A3">
        <w:rPr>
          <w:rFonts w:ascii="Arial" w:hAnsi="Arial" w:cs="Arial"/>
          <w:color w:val="222222"/>
          <w:lang w:val="en"/>
        </w:rPr>
        <w:t xml:space="preserve">radically honest </w:t>
      </w:r>
      <w:r>
        <w:rPr>
          <w:rFonts w:ascii="Arial" w:hAnsi="Arial" w:cs="Arial"/>
          <w:color w:val="222222"/>
          <w:lang w:val="en"/>
        </w:rPr>
        <w:t>and transparent environment</w:t>
      </w:r>
    </w:p>
    <w:p w14:paraId="758F86E6" w14:textId="77777777" w:rsidR="00C06CE0" w:rsidRPr="00304DB5" w:rsidRDefault="00C06CE0" w:rsidP="00304DB5">
      <w:pPr>
        <w:spacing w:before="240" w:line="276" w:lineRule="auto"/>
        <w:rPr>
          <w:rFonts w:ascii="Arial" w:hAnsi="Arial" w:cs="Arial"/>
          <w:color w:val="222222"/>
          <w:lang w:val="en"/>
        </w:rPr>
      </w:pPr>
      <w:r w:rsidRPr="00FF39CE">
        <w:rPr>
          <w:rFonts w:ascii="Arial" w:hAnsi="Arial" w:cs="Arial"/>
          <w:color w:val="222222"/>
          <w:lang w:val="en"/>
        </w:rPr>
        <w:t>Previous work experience from bank</w:t>
      </w:r>
      <w:r w:rsidR="00C14299" w:rsidRPr="00FF39CE">
        <w:rPr>
          <w:rFonts w:ascii="Arial" w:hAnsi="Arial" w:cs="Arial"/>
          <w:color w:val="222222"/>
          <w:lang w:val="en"/>
        </w:rPr>
        <w:t>ing</w:t>
      </w:r>
      <w:r w:rsidRPr="00C14299">
        <w:rPr>
          <w:rFonts w:ascii="Arial" w:hAnsi="Arial" w:cs="Arial"/>
          <w:color w:val="222222"/>
          <w:lang w:val="en"/>
        </w:rPr>
        <w:t xml:space="preserve">, </w:t>
      </w:r>
      <w:r w:rsidR="00C14299" w:rsidRPr="00C14299">
        <w:rPr>
          <w:rFonts w:ascii="Arial" w:hAnsi="Arial" w:cs="Arial"/>
          <w:color w:val="222222"/>
          <w:lang w:val="en"/>
        </w:rPr>
        <w:t xml:space="preserve">management </w:t>
      </w:r>
      <w:r w:rsidRPr="00C14299">
        <w:rPr>
          <w:rFonts w:ascii="Arial" w:hAnsi="Arial" w:cs="Arial"/>
          <w:color w:val="222222"/>
          <w:lang w:val="en"/>
        </w:rPr>
        <w:t>consulting o</w:t>
      </w:r>
      <w:r w:rsidR="008F319B" w:rsidRPr="00C14299">
        <w:rPr>
          <w:rFonts w:ascii="Arial" w:hAnsi="Arial" w:cs="Arial"/>
          <w:color w:val="222222"/>
          <w:lang w:val="en"/>
        </w:rPr>
        <w:t>r</w:t>
      </w:r>
      <w:r w:rsidR="00BC2E4A" w:rsidRPr="00C14299">
        <w:rPr>
          <w:rFonts w:ascii="Arial" w:hAnsi="Arial" w:cs="Arial"/>
          <w:color w:val="222222"/>
          <w:lang w:val="en"/>
        </w:rPr>
        <w:t xml:space="preserve"> </w:t>
      </w:r>
      <w:r w:rsidR="00C14299" w:rsidRPr="00C14299">
        <w:rPr>
          <w:rFonts w:ascii="Arial" w:hAnsi="Arial" w:cs="Arial"/>
          <w:color w:val="222222"/>
          <w:lang w:val="en"/>
        </w:rPr>
        <w:t xml:space="preserve">an </w:t>
      </w:r>
      <w:r w:rsidR="00BC2E4A" w:rsidRPr="00C14299">
        <w:rPr>
          <w:rFonts w:ascii="Arial" w:hAnsi="Arial" w:cs="Arial"/>
          <w:color w:val="222222"/>
          <w:lang w:val="en"/>
        </w:rPr>
        <w:t xml:space="preserve">investment firm is </w:t>
      </w:r>
      <w:r w:rsidR="00693F3D">
        <w:rPr>
          <w:rFonts w:ascii="Arial" w:hAnsi="Arial" w:cs="Arial"/>
          <w:color w:val="222222"/>
          <w:lang w:val="en"/>
        </w:rPr>
        <w:t>beneficial</w:t>
      </w:r>
      <w:r w:rsidR="00BC2E4A" w:rsidRPr="00C14299">
        <w:rPr>
          <w:rFonts w:ascii="Arial" w:hAnsi="Arial" w:cs="Arial"/>
          <w:color w:val="222222"/>
          <w:lang w:val="en"/>
        </w:rPr>
        <w:t>, but not required</w:t>
      </w:r>
      <w:r w:rsidR="00831E7D">
        <w:rPr>
          <w:rFonts w:ascii="Arial" w:hAnsi="Arial" w:cs="Arial"/>
          <w:color w:val="222222"/>
          <w:lang w:val="en"/>
        </w:rPr>
        <w:t xml:space="preserve"> as we strive to build a team with diverse backgrounds.</w:t>
      </w:r>
    </w:p>
    <w:p w14:paraId="1E37143A" w14:textId="77777777" w:rsidR="00060915" w:rsidRPr="00304DB5" w:rsidRDefault="001D0E4B" w:rsidP="00304DB5">
      <w:pPr>
        <w:spacing w:line="276" w:lineRule="auto"/>
        <w:rPr>
          <w:rFonts w:ascii="Arial" w:hAnsi="Arial" w:cs="Arial"/>
          <w:color w:val="222222"/>
          <w:lang w:val="en"/>
        </w:rPr>
      </w:pPr>
      <w:r>
        <w:rPr>
          <w:rFonts w:ascii="Arial" w:hAnsi="Arial" w:cs="Arial"/>
          <w:color w:val="222222"/>
          <w:lang w:val="en"/>
        </w:rPr>
        <w:t>Y</w:t>
      </w:r>
      <w:r w:rsidR="00060915" w:rsidRPr="00FF39CE">
        <w:rPr>
          <w:rFonts w:ascii="Arial" w:hAnsi="Arial" w:cs="Arial"/>
          <w:color w:val="222222"/>
          <w:lang w:val="en"/>
        </w:rPr>
        <w:t>ou will be</w:t>
      </w:r>
      <w:r w:rsidR="00C14299" w:rsidRPr="00FF39CE">
        <w:rPr>
          <w:rFonts w:ascii="Arial" w:hAnsi="Arial" w:cs="Arial"/>
          <w:color w:val="222222"/>
          <w:lang w:val="en"/>
        </w:rPr>
        <w:t>come</w:t>
      </w:r>
      <w:r w:rsidR="007A7F1A">
        <w:rPr>
          <w:rFonts w:ascii="Arial" w:hAnsi="Arial" w:cs="Arial"/>
          <w:color w:val="222222"/>
          <w:lang w:val="en"/>
        </w:rPr>
        <w:t xml:space="preserve"> an integral part of Summa’</w:t>
      </w:r>
      <w:r w:rsidR="00060915" w:rsidRPr="00C14299">
        <w:rPr>
          <w:rFonts w:ascii="Arial" w:hAnsi="Arial" w:cs="Arial"/>
          <w:color w:val="222222"/>
          <w:lang w:val="en"/>
        </w:rPr>
        <w:t>s investment team and be involved in investment processes, including identification of inv</w:t>
      </w:r>
      <w:r w:rsidR="006A15ED" w:rsidRPr="00C14299">
        <w:rPr>
          <w:rFonts w:ascii="Arial" w:hAnsi="Arial" w:cs="Arial"/>
          <w:color w:val="222222"/>
          <w:lang w:val="en"/>
        </w:rPr>
        <w:t>estment opportunities, valuation</w:t>
      </w:r>
      <w:r w:rsidR="00060915" w:rsidRPr="00C14299">
        <w:rPr>
          <w:rFonts w:ascii="Arial" w:hAnsi="Arial" w:cs="Arial"/>
          <w:color w:val="222222"/>
          <w:lang w:val="en"/>
        </w:rPr>
        <w:t>,</w:t>
      </w:r>
      <w:r w:rsidR="00C14299" w:rsidRPr="00C14299">
        <w:rPr>
          <w:rFonts w:ascii="Arial" w:hAnsi="Arial" w:cs="Arial"/>
          <w:color w:val="222222"/>
          <w:lang w:val="en"/>
        </w:rPr>
        <w:t xml:space="preserve"> </w:t>
      </w:r>
      <w:r w:rsidR="00060915" w:rsidRPr="00C14299">
        <w:rPr>
          <w:rFonts w:ascii="Arial" w:hAnsi="Arial" w:cs="Arial"/>
          <w:color w:val="222222"/>
          <w:lang w:val="en"/>
        </w:rPr>
        <w:t>due diligence</w:t>
      </w:r>
      <w:r>
        <w:rPr>
          <w:rFonts w:ascii="Arial" w:hAnsi="Arial" w:cs="Arial"/>
          <w:color w:val="222222"/>
          <w:lang w:val="en"/>
        </w:rPr>
        <w:t xml:space="preserve"> </w:t>
      </w:r>
      <w:r w:rsidR="00060915" w:rsidRPr="00C14299">
        <w:rPr>
          <w:rFonts w:ascii="Arial" w:hAnsi="Arial" w:cs="Arial"/>
          <w:color w:val="222222"/>
          <w:lang w:val="en"/>
        </w:rPr>
        <w:t xml:space="preserve">and </w:t>
      </w:r>
      <w:r>
        <w:rPr>
          <w:rFonts w:ascii="Arial" w:hAnsi="Arial" w:cs="Arial"/>
          <w:color w:val="222222"/>
          <w:lang w:val="en"/>
        </w:rPr>
        <w:t>other relevant topics</w:t>
      </w:r>
      <w:r w:rsidR="00060915" w:rsidRPr="00C14299">
        <w:rPr>
          <w:rFonts w:ascii="Arial" w:hAnsi="Arial" w:cs="Arial"/>
          <w:color w:val="222222"/>
          <w:lang w:val="en"/>
        </w:rPr>
        <w:t>.</w:t>
      </w:r>
      <w:r w:rsidR="006A56A3">
        <w:rPr>
          <w:rFonts w:ascii="Arial" w:hAnsi="Arial" w:cs="Arial"/>
          <w:color w:val="222222"/>
          <w:lang w:val="en"/>
        </w:rPr>
        <w:t xml:space="preserve"> </w:t>
      </w:r>
      <w:r w:rsidR="00DF2A70">
        <w:rPr>
          <w:rFonts w:ascii="Arial" w:hAnsi="Arial" w:cs="Arial"/>
          <w:color w:val="222222"/>
          <w:lang w:val="en"/>
        </w:rPr>
        <w:t>In addition, y</w:t>
      </w:r>
      <w:r w:rsidR="006A56A3">
        <w:rPr>
          <w:rFonts w:ascii="Arial" w:hAnsi="Arial" w:cs="Arial"/>
          <w:color w:val="222222"/>
          <w:lang w:val="en"/>
        </w:rPr>
        <w:t xml:space="preserve">ou will work with </w:t>
      </w:r>
      <w:r>
        <w:rPr>
          <w:rFonts w:ascii="Arial" w:hAnsi="Arial" w:cs="Arial"/>
          <w:color w:val="222222"/>
          <w:lang w:val="en"/>
        </w:rPr>
        <w:t xml:space="preserve">our </w:t>
      </w:r>
      <w:r w:rsidR="006A56A3">
        <w:rPr>
          <w:rFonts w:ascii="Arial" w:hAnsi="Arial" w:cs="Arial"/>
          <w:color w:val="222222"/>
          <w:lang w:val="en"/>
        </w:rPr>
        <w:t>existing portfolio companies</w:t>
      </w:r>
      <w:r w:rsidR="00DF2A70">
        <w:rPr>
          <w:rFonts w:ascii="Arial" w:hAnsi="Arial" w:cs="Arial"/>
          <w:color w:val="222222"/>
          <w:lang w:val="en"/>
        </w:rPr>
        <w:t>.</w:t>
      </w:r>
    </w:p>
    <w:p w14:paraId="420FB37C" w14:textId="77777777" w:rsidR="008F5DC4" w:rsidRPr="004B6907" w:rsidRDefault="00BC2E4A" w:rsidP="004870C7">
      <w:pPr>
        <w:autoSpaceDE w:val="0"/>
        <w:autoSpaceDN w:val="0"/>
        <w:adjustRightInd w:val="0"/>
        <w:spacing w:before="240" w:after="0" w:line="360" w:lineRule="auto"/>
        <w:rPr>
          <w:rFonts w:ascii="Arial" w:hAnsi="Arial" w:cs="Arial"/>
          <w:b/>
          <w:color w:val="222222"/>
          <w:szCs w:val="24"/>
          <w:lang w:val="en-US"/>
        </w:rPr>
      </w:pPr>
      <w:r w:rsidRPr="004B6907">
        <w:rPr>
          <w:rFonts w:ascii="Arial" w:hAnsi="Arial" w:cs="Arial"/>
          <w:b/>
          <w:color w:val="222222"/>
          <w:szCs w:val="24"/>
          <w:lang w:val="en-US"/>
        </w:rPr>
        <w:t>As an intern you will be responsible for the following</w:t>
      </w:r>
      <w:r w:rsidR="00060915" w:rsidRPr="004B6907">
        <w:rPr>
          <w:rFonts w:ascii="Arial" w:hAnsi="Arial" w:cs="Arial"/>
          <w:b/>
          <w:color w:val="222222"/>
          <w:szCs w:val="24"/>
          <w:lang w:val="en-US"/>
        </w:rPr>
        <w:t>:</w:t>
      </w:r>
    </w:p>
    <w:p w14:paraId="6F6581A6" w14:textId="77777777" w:rsidR="008F5DC4" w:rsidRPr="004B6907" w:rsidRDefault="0079231A" w:rsidP="004870C7">
      <w:pPr>
        <w:pStyle w:val="ListParagraph"/>
        <w:numPr>
          <w:ilvl w:val="0"/>
          <w:numId w:val="2"/>
        </w:numPr>
        <w:autoSpaceDE w:val="0"/>
        <w:autoSpaceDN w:val="0"/>
        <w:adjustRightInd w:val="0"/>
        <w:spacing w:after="0" w:line="360" w:lineRule="auto"/>
        <w:ind w:left="357" w:hanging="357"/>
        <w:rPr>
          <w:rFonts w:ascii="Arial" w:hAnsi="Arial" w:cs="Arial"/>
          <w:color w:val="222222"/>
          <w:szCs w:val="24"/>
          <w:lang w:val="en-US"/>
        </w:rPr>
      </w:pPr>
      <w:r>
        <w:rPr>
          <w:rFonts w:ascii="Arial" w:hAnsi="Arial" w:cs="Arial"/>
          <w:color w:val="222222"/>
          <w:lang w:val="en"/>
        </w:rPr>
        <w:t>Identify</w:t>
      </w:r>
      <w:r w:rsidR="00060915" w:rsidRPr="00FF39CE">
        <w:rPr>
          <w:rFonts w:ascii="Arial" w:hAnsi="Arial" w:cs="Arial"/>
          <w:color w:val="222222"/>
          <w:lang w:val="en"/>
        </w:rPr>
        <w:t xml:space="preserve"> investment opportunities with high value creation potential</w:t>
      </w:r>
      <w:r>
        <w:rPr>
          <w:rFonts w:ascii="Arial" w:hAnsi="Arial" w:cs="Arial"/>
          <w:color w:val="222222"/>
          <w:lang w:val="en"/>
        </w:rPr>
        <w:t xml:space="preserve"> across our themes</w:t>
      </w:r>
    </w:p>
    <w:p w14:paraId="242BA2D6" w14:textId="77777777" w:rsidR="00060915" w:rsidRPr="003C532D" w:rsidRDefault="0079231A" w:rsidP="004870C7">
      <w:pPr>
        <w:pStyle w:val="ListParagraph"/>
        <w:numPr>
          <w:ilvl w:val="0"/>
          <w:numId w:val="2"/>
        </w:numPr>
        <w:autoSpaceDE w:val="0"/>
        <w:autoSpaceDN w:val="0"/>
        <w:adjustRightInd w:val="0"/>
        <w:spacing w:after="0" w:line="360" w:lineRule="auto"/>
        <w:ind w:left="357" w:hanging="357"/>
        <w:rPr>
          <w:rStyle w:val="shorttext"/>
          <w:rFonts w:ascii="Arial" w:hAnsi="Arial" w:cs="Arial"/>
          <w:color w:val="222222"/>
          <w:szCs w:val="24"/>
          <w:lang w:val="sv-SE"/>
        </w:rPr>
      </w:pPr>
      <w:r>
        <w:rPr>
          <w:rStyle w:val="shorttext"/>
          <w:rFonts w:ascii="Arial" w:hAnsi="Arial" w:cs="Arial"/>
          <w:color w:val="222222"/>
          <w:lang w:val="en"/>
        </w:rPr>
        <w:t>Prepare</w:t>
      </w:r>
      <w:r w:rsidR="00060915" w:rsidRPr="00FF39CE">
        <w:rPr>
          <w:rStyle w:val="shorttext"/>
          <w:rFonts w:ascii="Arial" w:hAnsi="Arial" w:cs="Arial"/>
          <w:color w:val="222222"/>
          <w:lang w:val="en"/>
        </w:rPr>
        <w:t xml:space="preserve"> valuation documents</w:t>
      </w:r>
    </w:p>
    <w:p w14:paraId="3912A404" w14:textId="77777777" w:rsidR="00060915" w:rsidRDefault="0079231A" w:rsidP="003C532D">
      <w:pPr>
        <w:pStyle w:val="ListParagraph"/>
        <w:numPr>
          <w:ilvl w:val="0"/>
          <w:numId w:val="2"/>
        </w:numPr>
        <w:autoSpaceDE w:val="0"/>
        <w:autoSpaceDN w:val="0"/>
        <w:adjustRightInd w:val="0"/>
        <w:spacing w:after="0" w:line="360" w:lineRule="auto"/>
        <w:ind w:left="357" w:hanging="357"/>
        <w:rPr>
          <w:rFonts w:ascii="Arial" w:hAnsi="Arial" w:cs="Arial"/>
          <w:color w:val="222222"/>
          <w:szCs w:val="24"/>
          <w:lang w:val="sv-SE"/>
        </w:rPr>
      </w:pPr>
      <w:r>
        <w:rPr>
          <w:rFonts w:ascii="Arial" w:hAnsi="Arial" w:cs="Arial"/>
          <w:color w:val="222222"/>
          <w:szCs w:val="24"/>
          <w:lang w:val="sv-SE"/>
        </w:rPr>
        <w:t>Implement</w:t>
      </w:r>
      <w:r w:rsidR="00060915" w:rsidRPr="003C532D">
        <w:rPr>
          <w:rFonts w:ascii="Arial" w:hAnsi="Arial" w:cs="Arial"/>
          <w:color w:val="222222"/>
          <w:szCs w:val="24"/>
          <w:lang w:val="sv-SE"/>
        </w:rPr>
        <w:t xml:space="preserve"> industry and company </w:t>
      </w:r>
      <w:r>
        <w:rPr>
          <w:rFonts w:ascii="Arial" w:hAnsi="Arial" w:cs="Arial"/>
          <w:color w:val="222222"/>
          <w:szCs w:val="24"/>
          <w:lang w:val="sv-SE"/>
        </w:rPr>
        <w:t>analyses</w:t>
      </w:r>
    </w:p>
    <w:p w14:paraId="1B2AF0BE" w14:textId="77777777" w:rsidR="00060915" w:rsidRPr="004B6907" w:rsidRDefault="00060915" w:rsidP="004870C7">
      <w:pPr>
        <w:pStyle w:val="ListParagraph"/>
        <w:numPr>
          <w:ilvl w:val="0"/>
          <w:numId w:val="2"/>
        </w:numPr>
        <w:autoSpaceDE w:val="0"/>
        <w:autoSpaceDN w:val="0"/>
        <w:adjustRightInd w:val="0"/>
        <w:spacing w:after="0" w:line="360" w:lineRule="auto"/>
        <w:ind w:left="357" w:hanging="357"/>
        <w:rPr>
          <w:rFonts w:ascii="Arial" w:hAnsi="Arial" w:cs="Arial"/>
          <w:color w:val="222222"/>
          <w:szCs w:val="24"/>
          <w:lang w:val="en-US"/>
        </w:rPr>
      </w:pPr>
      <w:r w:rsidRPr="00FF39CE">
        <w:rPr>
          <w:rFonts w:ascii="Arial" w:hAnsi="Arial" w:cs="Arial"/>
          <w:color w:val="222222"/>
          <w:lang w:val="en"/>
        </w:rPr>
        <w:t>Work with corporate development in Summa Equ</w:t>
      </w:r>
      <w:r w:rsidR="006A15ED" w:rsidRPr="00FF39CE">
        <w:rPr>
          <w:rFonts w:ascii="Arial" w:hAnsi="Arial" w:cs="Arial"/>
          <w:color w:val="222222"/>
          <w:lang w:val="en"/>
        </w:rPr>
        <w:t xml:space="preserve">ity's existing </w:t>
      </w:r>
      <w:r w:rsidR="006A15ED" w:rsidRPr="00C14299">
        <w:rPr>
          <w:rFonts w:ascii="Arial" w:hAnsi="Arial" w:cs="Arial"/>
          <w:color w:val="222222"/>
          <w:lang w:val="en"/>
        </w:rPr>
        <w:t>portfolio companies</w:t>
      </w:r>
    </w:p>
    <w:p w14:paraId="596260D8" w14:textId="4542CF65" w:rsidR="004870C7" w:rsidRPr="00FF39CE" w:rsidRDefault="006A15ED" w:rsidP="00060915">
      <w:pPr>
        <w:autoSpaceDE w:val="0"/>
        <w:autoSpaceDN w:val="0"/>
        <w:adjustRightInd w:val="0"/>
        <w:spacing w:before="240" w:after="0" w:line="360" w:lineRule="auto"/>
        <w:ind w:right="-142"/>
        <w:rPr>
          <w:rFonts w:ascii="Arial" w:hAnsi="Arial" w:cs="Arial"/>
          <w:color w:val="222222"/>
          <w:lang w:val="en"/>
        </w:rPr>
      </w:pPr>
      <w:r w:rsidRPr="00FF39CE">
        <w:rPr>
          <w:rFonts w:ascii="Arial" w:hAnsi="Arial" w:cs="Arial"/>
          <w:color w:val="222222"/>
          <w:lang w:val="en"/>
        </w:rPr>
        <w:t>If you are interested, please send your application (</w:t>
      </w:r>
      <w:r w:rsidRPr="00C14299">
        <w:rPr>
          <w:rFonts w:ascii="Arial" w:hAnsi="Arial" w:cs="Arial"/>
          <w:color w:val="222222"/>
          <w:lang w:val="en"/>
        </w:rPr>
        <w:t>incl</w:t>
      </w:r>
      <w:r w:rsidR="00085E1A">
        <w:rPr>
          <w:rFonts w:ascii="Arial" w:hAnsi="Arial" w:cs="Arial"/>
          <w:color w:val="222222"/>
          <w:lang w:val="en"/>
        </w:rPr>
        <w:t>.</w:t>
      </w:r>
      <w:r w:rsidRPr="00FF39CE">
        <w:rPr>
          <w:rFonts w:ascii="Arial" w:hAnsi="Arial" w:cs="Arial"/>
          <w:color w:val="222222"/>
          <w:lang w:val="en"/>
        </w:rPr>
        <w:t xml:space="preserve"> resume and grades) to the following</w:t>
      </w:r>
      <w:r w:rsidRPr="00C14299">
        <w:rPr>
          <w:rFonts w:ascii="Arial" w:hAnsi="Arial" w:cs="Arial"/>
          <w:color w:val="222222"/>
          <w:lang w:val="en"/>
        </w:rPr>
        <w:t xml:space="preserve"> address</w:t>
      </w:r>
      <w:r w:rsidR="00320F40" w:rsidRPr="00C14299">
        <w:rPr>
          <w:rFonts w:ascii="Arial" w:hAnsi="Arial" w:cs="Arial"/>
          <w:color w:val="222222"/>
          <w:lang w:val="en"/>
        </w:rPr>
        <w:t xml:space="preserve">: </w:t>
      </w:r>
      <w:hyperlink r:id="rId8" w:history="1">
        <w:r w:rsidR="00217133" w:rsidRPr="00217133">
          <w:rPr>
            <w:rFonts w:ascii="Arial" w:hAnsi="Arial" w:cs="Arial"/>
            <w:b/>
            <w:color w:val="5B9BD5" w:themeColor="accent1"/>
            <w:u w:val="single"/>
            <w:lang w:val="en"/>
          </w:rPr>
          <w:t>elisabeth.aanonsen@summaequity.com</w:t>
        </w:r>
      </w:hyperlink>
      <w:r w:rsidR="00217133">
        <w:rPr>
          <w:rFonts w:ascii="Arial" w:hAnsi="Arial" w:cs="Arial"/>
          <w:b/>
          <w:color w:val="5B9BD5" w:themeColor="accent1"/>
          <w:u w:val="single"/>
          <w:lang w:val="en"/>
        </w:rPr>
        <w:t xml:space="preserve"> </w:t>
      </w:r>
    </w:p>
    <w:p w14:paraId="2E2A24AC" w14:textId="0588749B" w:rsidR="00085E1A" w:rsidRPr="00EC0EB6" w:rsidRDefault="00085E1A" w:rsidP="00085E1A">
      <w:pPr>
        <w:autoSpaceDE w:val="0"/>
        <w:autoSpaceDN w:val="0"/>
        <w:adjustRightInd w:val="0"/>
        <w:spacing w:before="240" w:after="0" w:line="360" w:lineRule="auto"/>
        <w:ind w:right="-142"/>
        <w:rPr>
          <w:rFonts w:ascii="Arial" w:hAnsi="Arial" w:cs="Arial"/>
          <w:color w:val="222222"/>
          <w:lang w:val="en"/>
        </w:rPr>
      </w:pPr>
      <w:r>
        <w:rPr>
          <w:rFonts w:ascii="Arial" w:hAnsi="Arial" w:cs="Arial"/>
          <w:color w:val="222222"/>
          <w:lang w:val="en"/>
        </w:rPr>
        <w:t>Should you have any queries</w:t>
      </w:r>
      <w:r w:rsidRPr="00EC0EB6">
        <w:rPr>
          <w:rFonts w:ascii="Arial" w:hAnsi="Arial" w:cs="Arial"/>
          <w:color w:val="222222"/>
          <w:lang w:val="en"/>
        </w:rPr>
        <w:t xml:space="preserve">, please </w:t>
      </w:r>
      <w:r>
        <w:rPr>
          <w:rFonts w:ascii="Arial" w:hAnsi="Arial" w:cs="Arial"/>
          <w:color w:val="222222"/>
          <w:lang w:val="en"/>
        </w:rPr>
        <w:t>contact</w:t>
      </w:r>
      <w:r w:rsidRPr="00EC0EB6">
        <w:rPr>
          <w:rFonts w:ascii="Arial" w:hAnsi="Arial" w:cs="Arial"/>
          <w:color w:val="222222"/>
          <w:lang w:val="en"/>
        </w:rPr>
        <w:t xml:space="preserve"> </w:t>
      </w:r>
      <w:r w:rsidR="00574D0E">
        <w:rPr>
          <w:rFonts w:ascii="Arial" w:hAnsi="Arial" w:cs="Arial"/>
          <w:color w:val="222222"/>
          <w:lang w:val="en"/>
        </w:rPr>
        <w:t xml:space="preserve">Michael </w:t>
      </w:r>
      <w:proofErr w:type="spellStart"/>
      <w:r w:rsidR="00574D0E">
        <w:rPr>
          <w:rFonts w:ascii="Arial" w:hAnsi="Arial" w:cs="Arial"/>
          <w:color w:val="222222"/>
          <w:lang w:val="en"/>
        </w:rPr>
        <w:t>Vollset</w:t>
      </w:r>
      <w:proofErr w:type="spellEnd"/>
      <w:r w:rsidR="00753C22">
        <w:rPr>
          <w:rFonts w:ascii="Arial" w:hAnsi="Arial" w:cs="Arial"/>
          <w:color w:val="222222"/>
          <w:lang w:val="en"/>
        </w:rPr>
        <w:t xml:space="preserve"> on +47 </w:t>
      </w:r>
      <w:r w:rsidR="00574D0E">
        <w:rPr>
          <w:rFonts w:ascii="Arial" w:hAnsi="Arial" w:cs="Arial"/>
          <w:color w:val="222222"/>
          <w:lang w:val="en"/>
        </w:rPr>
        <w:t>902</w:t>
      </w:r>
      <w:r w:rsidR="00753C22">
        <w:rPr>
          <w:rFonts w:ascii="Arial" w:hAnsi="Arial" w:cs="Arial"/>
          <w:color w:val="222222"/>
          <w:lang w:val="en"/>
        </w:rPr>
        <w:t xml:space="preserve"> </w:t>
      </w:r>
      <w:r w:rsidR="00574D0E">
        <w:rPr>
          <w:rFonts w:ascii="Arial" w:hAnsi="Arial" w:cs="Arial"/>
          <w:color w:val="222222"/>
          <w:lang w:val="en"/>
        </w:rPr>
        <w:t>10</w:t>
      </w:r>
      <w:r w:rsidR="00753C22">
        <w:rPr>
          <w:rFonts w:ascii="Arial" w:hAnsi="Arial" w:cs="Arial"/>
          <w:color w:val="222222"/>
          <w:lang w:val="en"/>
        </w:rPr>
        <w:t> </w:t>
      </w:r>
      <w:r w:rsidR="00574D0E">
        <w:rPr>
          <w:rFonts w:ascii="Arial" w:hAnsi="Arial" w:cs="Arial"/>
          <w:color w:val="222222"/>
          <w:lang w:val="en"/>
        </w:rPr>
        <w:t>151</w:t>
      </w:r>
      <w:r w:rsidR="00753C22">
        <w:rPr>
          <w:rFonts w:ascii="Arial" w:hAnsi="Arial" w:cs="Arial"/>
          <w:color w:val="222222"/>
          <w:lang w:val="en"/>
        </w:rPr>
        <w:t xml:space="preserve"> or </w:t>
      </w:r>
      <w:r w:rsidR="00574D0E" w:rsidRPr="00574D0E">
        <w:rPr>
          <w:rFonts w:ascii="Arial" w:hAnsi="Arial" w:cs="Arial"/>
          <w:b/>
          <w:color w:val="5B9BD5" w:themeColor="accent1"/>
          <w:u w:val="single"/>
          <w:lang w:val="en"/>
        </w:rPr>
        <w:t>michael.vollset@summaequity.com</w:t>
      </w:r>
    </w:p>
    <w:p w14:paraId="21CDAB09" w14:textId="51F03D7D" w:rsidR="00A9204E" w:rsidRPr="00F85E88" w:rsidRDefault="00320F40" w:rsidP="003C532D">
      <w:pPr>
        <w:autoSpaceDE w:val="0"/>
        <w:autoSpaceDN w:val="0"/>
        <w:adjustRightInd w:val="0"/>
        <w:spacing w:before="240" w:after="0" w:line="360" w:lineRule="auto"/>
        <w:rPr>
          <w:rFonts w:ascii="Arial" w:hAnsi="Arial" w:cs="Arial"/>
          <w:color w:val="222222"/>
          <w:lang w:val="en"/>
        </w:rPr>
      </w:pPr>
      <w:r w:rsidRPr="00C14299">
        <w:rPr>
          <w:rFonts w:ascii="Arial" w:hAnsi="Arial" w:cs="Arial"/>
          <w:b/>
          <w:color w:val="222222"/>
          <w:lang w:val="en"/>
        </w:rPr>
        <w:t xml:space="preserve">Deadline for </w:t>
      </w:r>
      <w:r w:rsidR="00085E1A">
        <w:rPr>
          <w:rFonts w:ascii="Arial" w:hAnsi="Arial" w:cs="Arial"/>
          <w:b/>
          <w:color w:val="222222"/>
          <w:lang w:val="en"/>
        </w:rPr>
        <w:t>submitting your application</w:t>
      </w:r>
      <w:r w:rsidR="00085E1A" w:rsidRPr="00FF39CE">
        <w:rPr>
          <w:rFonts w:ascii="Arial" w:hAnsi="Arial" w:cs="Arial"/>
          <w:b/>
          <w:color w:val="222222"/>
          <w:lang w:val="en"/>
        </w:rPr>
        <w:t xml:space="preserve"> </w:t>
      </w:r>
      <w:r w:rsidR="00085E1A">
        <w:rPr>
          <w:rFonts w:ascii="Arial" w:hAnsi="Arial" w:cs="Arial"/>
          <w:b/>
          <w:color w:val="222222"/>
          <w:lang w:val="en"/>
        </w:rPr>
        <w:t xml:space="preserve">is </w:t>
      </w:r>
      <w:r w:rsidR="004B6907">
        <w:rPr>
          <w:rFonts w:ascii="Arial" w:hAnsi="Arial" w:cs="Arial"/>
          <w:b/>
          <w:color w:val="222222"/>
          <w:lang w:val="en"/>
        </w:rPr>
        <w:t>15</w:t>
      </w:r>
      <w:r w:rsidR="00085E1A">
        <w:rPr>
          <w:rFonts w:ascii="Arial" w:hAnsi="Arial" w:cs="Arial"/>
          <w:b/>
          <w:color w:val="222222"/>
          <w:lang w:val="en"/>
        </w:rPr>
        <w:t xml:space="preserve"> </w:t>
      </w:r>
      <w:r w:rsidR="004B6907">
        <w:rPr>
          <w:rFonts w:ascii="Arial" w:hAnsi="Arial" w:cs="Arial"/>
          <w:b/>
          <w:color w:val="222222"/>
          <w:lang w:val="en"/>
        </w:rPr>
        <w:t>May</w:t>
      </w:r>
      <w:r w:rsidR="00553A78">
        <w:rPr>
          <w:rFonts w:ascii="Arial" w:hAnsi="Arial" w:cs="Arial"/>
          <w:b/>
          <w:color w:val="222222"/>
          <w:lang w:val="en"/>
        </w:rPr>
        <w:t xml:space="preserve"> 201</w:t>
      </w:r>
      <w:r w:rsidR="004B6907">
        <w:rPr>
          <w:rFonts w:ascii="Arial" w:hAnsi="Arial" w:cs="Arial"/>
          <w:b/>
          <w:color w:val="222222"/>
          <w:lang w:val="en"/>
        </w:rPr>
        <w:t>9</w:t>
      </w:r>
      <w:r w:rsidR="00304DB5">
        <w:rPr>
          <w:rFonts w:ascii="Arial" w:hAnsi="Arial" w:cs="Arial"/>
          <w:b/>
          <w:color w:val="222222"/>
          <w:lang w:val="en"/>
        </w:rPr>
        <w:t>.</w:t>
      </w:r>
      <w:r w:rsidR="001D0E4B">
        <w:rPr>
          <w:rFonts w:ascii="Arial" w:hAnsi="Arial" w:cs="Arial"/>
          <w:b/>
          <w:color w:val="222222"/>
          <w:lang w:val="en"/>
        </w:rPr>
        <w:br/>
      </w:r>
      <w:r w:rsidR="006A15ED" w:rsidRPr="00FF39CE">
        <w:rPr>
          <w:rFonts w:ascii="Arial" w:hAnsi="Arial" w:cs="Arial"/>
          <w:color w:val="222222"/>
          <w:lang w:val="en"/>
        </w:rPr>
        <w:t xml:space="preserve">Please visit our website for more information about Summa Equity, </w:t>
      </w:r>
      <w:hyperlink r:id="rId9" w:history="1">
        <w:r w:rsidR="0025340A" w:rsidRPr="00E24F6B">
          <w:rPr>
            <w:rStyle w:val="Hyperlink"/>
            <w:rFonts w:ascii="Arial" w:hAnsi="Arial" w:cs="Arial"/>
            <w:lang w:val="en"/>
          </w:rPr>
          <w:t>http://summaequity.com/</w:t>
        </w:r>
      </w:hyperlink>
    </w:p>
    <w:sectPr w:rsidR="00A9204E" w:rsidRPr="00F85E8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3D35D" w14:textId="77777777" w:rsidR="007F208A" w:rsidRDefault="007F208A" w:rsidP="008F5DC4">
      <w:pPr>
        <w:spacing w:after="0" w:line="240" w:lineRule="auto"/>
      </w:pPr>
      <w:r>
        <w:separator/>
      </w:r>
    </w:p>
  </w:endnote>
  <w:endnote w:type="continuationSeparator" w:id="0">
    <w:p w14:paraId="3D1D98A7" w14:textId="77777777" w:rsidR="007F208A" w:rsidRDefault="007F208A" w:rsidP="008F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9659" w14:textId="77777777" w:rsidR="008F5DC4" w:rsidRPr="00682541" w:rsidRDefault="008F5DC4" w:rsidP="008F5DC4">
    <w:pPr>
      <w:pStyle w:val="Footer"/>
      <w:jc w:val="center"/>
    </w:pPr>
    <w:r w:rsidRPr="00682541">
      <w:rPr>
        <w:noProof/>
        <w:lang w:val="en-US"/>
      </w:rPr>
      <mc:AlternateContent>
        <mc:Choice Requires="wps">
          <w:drawing>
            <wp:anchor distT="0" distB="0" distL="114300" distR="114300" simplePos="0" relativeHeight="251660288" behindDoc="0" locked="0" layoutInCell="1" allowOverlap="1" wp14:anchorId="2925E787" wp14:editId="2E2FF2FF">
              <wp:simplePos x="0" y="0"/>
              <wp:positionH relativeFrom="margin">
                <wp:posOffset>0</wp:posOffset>
              </wp:positionH>
              <wp:positionV relativeFrom="paragraph">
                <wp:posOffset>-18093</wp:posOffset>
              </wp:positionV>
              <wp:extent cx="5939790" cy="0"/>
              <wp:effectExtent l="0" t="0" r="0" b="0"/>
              <wp:wrapSquare wrapText="bothSides"/>
              <wp:docPr id="73" name="Straight Connector 73"/>
              <wp:cNvGraphicFramePr/>
              <a:graphic xmlns:a="http://schemas.openxmlformats.org/drawingml/2006/main">
                <a:graphicData uri="http://schemas.microsoft.com/office/word/2010/wordprocessingShape">
                  <wps:wsp>
                    <wps:cNvCnPr/>
                    <wps:spPr>
                      <a:xfrm>
                        <a:off x="0" y="0"/>
                        <a:ext cx="593979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52A7AA17" id="Straight Connector 73"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0,-1.4pt" to="46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" strokecolor="black [3213]" strokeweight=".5pt">
              <v:stroke joinstyle="miter"/>
              <w10:wrap type="square" anchorx="margin"/>
            </v:line>
          </w:pict>
        </mc:Fallback>
      </mc:AlternateContent>
    </w:r>
  </w:p>
  <w:p w14:paraId="06A1A27C" w14:textId="77777777" w:rsidR="008F5DC4" w:rsidRDefault="008F5DC4" w:rsidP="008F5DC4">
    <w:pPr>
      <w:pStyle w:val="Footer"/>
      <w:jc w:val="center"/>
    </w:pPr>
    <w:r>
      <w:t xml:space="preserve">SUMMA EQUITY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B1F99" w14:textId="77777777" w:rsidR="007F208A" w:rsidRDefault="007F208A" w:rsidP="008F5DC4">
      <w:pPr>
        <w:spacing w:after="0" w:line="240" w:lineRule="auto"/>
      </w:pPr>
      <w:r>
        <w:separator/>
      </w:r>
    </w:p>
  </w:footnote>
  <w:footnote w:type="continuationSeparator" w:id="0">
    <w:p w14:paraId="5BC5720D" w14:textId="77777777" w:rsidR="007F208A" w:rsidRDefault="007F208A" w:rsidP="008F5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EB44" w14:textId="77777777" w:rsidR="008F5DC4" w:rsidRPr="001D0E4B" w:rsidRDefault="001D0E4B" w:rsidP="001D0E4B">
    <w:pPr>
      <w:pStyle w:val="Header"/>
      <w:rPr>
        <w:noProof/>
        <w:color w:val="338664"/>
        <w:lang w:val="en-US" w:eastAsia="en-GB"/>
      </w:rPr>
    </w:pPr>
    <w:r>
      <w:rPr>
        <w:noProof/>
      </w:rPr>
      <w:drawing>
        <wp:anchor distT="0" distB="0" distL="114300" distR="114300" simplePos="0" relativeHeight="251663360" behindDoc="0" locked="0" layoutInCell="1" allowOverlap="1" wp14:anchorId="632B22D4" wp14:editId="08E40E0E">
          <wp:simplePos x="0" y="0"/>
          <wp:positionH relativeFrom="margin">
            <wp:posOffset>28575</wp:posOffset>
          </wp:positionH>
          <wp:positionV relativeFrom="paragraph">
            <wp:posOffset>-268605</wp:posOffset>
          </wp:positionV>
          <wp:extent cx="1363662" cy="260350"/>
          <wp:effectExtent l="0" t="0" r="8255" b="6350"/>
          <wp:wrapNone/>
          <wp:docPr id="8" name="Picture 12">
            <a:extLst xmlns:a="http://schemas.openxmlformats.org/drawingml/2006/main">
              <a:ext uri="{FF2B5EF4-FFF2-40B4-BE49-F238E27FC236}">
                <a16:creationId xmlns:a16="http://schemas.microsoft.com/office/drawing/2014/main" id="{CFD2CCD7-7691-F544-9BDB-442753DEFF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2">
                    <a:extLst>
                      <a:ext uri="{FF2B5EF4-FFF2-40B4-BE49-F238E27FC236}">
                        <a16:creationId xmlns:a16="http://schemas.microsoft.com/office/drawing/2014/main" id="{CFD2CCD7-7691-F544-9BDB-442753DEFFDF}"/>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662" cy="260350"/>
                  </a:xfrm>
                  <a:prstGeom prst="rect">
                    <a:avLst/>
                  </a:prstGeom>
                  <a:noFill/>
                  <a:ln>
                    <a:noFill/>
                  </a:ln>
                  <a:extLst/>
                </pic:spPr>
              </pic:pic>
            </a:graphicData>
          </a:graphic>
        </wp:anchor>
      </w:drawing>
    </w:r>
    <w:r w:rsidR="008F5DC4">
      <w:rPr>
        <w:noProof/>
        <w:lang w:val="en-US"/>
      </w:rPr>
      <mc:AlternateContent>
        <mc:Choice Requires="wps">
          <w:drawing>
            <wp:anchor distT="0" distB="0" distL="114300" distR="114300" simplePos="0" relativeHeight="251662336" behindDoc="0" locked="0" layoutInCell="1" allowOverlap="1" wp14:anchorId="2FFBDA9F" wp14:editId="6BFECDB1">
              <wp:simplePos x="0" y="0"/>
              <wp:positionH relativeFrom="margin">
                <wp:posOffset>0</wp:posOffset>
              </wp:positionH>
              <wp:positionV relativeFrom="paragraph">
                <wp:posOffset>167005</wp:posOffset>
              </wp:positionV>
              <wp:extent cx="5939790" cy="0"/>
              <wp:effectExtent l="0" t="0" r="0" b="0"/>
              <wp:wrapSquare wrapText="bothSides"/>
              <wp:docPr id="1" name="Straight Connector 1"/>
              <wp:cNvGraphicFramePr/>
              <a:graphic xmlns:a="http://schemas.openxmlformats.org/drawingml/2006/main">
                <a:graphicData uri="http://schemas.microsoft.com/office/word/2010/wordprocessingShape">
                  <wps:wsp>
                    <wps:cNvCnPr/>
                    <wps:spPr>
                      <a:xfrm>
                        <a:off x="0" y="0"/>
                        <a:ext cx="593979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3977777B" id="Straight Connector 1"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0,13.15pt" to="467.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" strokecolor="black [3213]" strokeweight=".5pt">
              <v:stroke joinstyle="miter"/>
              <w10:wrap type="square" anchorx="margin"/>
            </v:line>
          </w:pict>
        </mc:Fallback>
      </mc:AlternateContent>
    </w:r>
    <w:r w:rsidR="008F5DC4" w:rsidRPr="008F5DC4">
      <w:rPr>
        <w:noProof/>
        <w:color w:val="338664"/>
        <w:lang w:val="en-US" w:eastAsia="en-GB"/>
      </w:rPr>
      <w:tab/>
    </w:r>
    <w:r w:rsidR="008F5DC4">
      <w:rPr>
        <w:noProof/>
        <w:color w:val="338664"/>
        <w:lang w:val="en-US" w:eastAsia="en-GB"/>
      </w:rPr>
      <w:tab/>
    </w:r>
    <w:r w:rsidR="008F5DC4">
      <w:rPr>
        <w:rFonts w:eastAsia="Calibri" w:cs="Times New Roman"/>
        <w:noProof/>
        <w:color w:val="000000" w:themeColor="text1"/>
        <w:szCs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965AA"/>
    <w:multiLevelType w:val="hybridMultilevel"/>
    <w:tmpl w:val="3E92C56C"/>
    <w:lvl w:ilvl="0" w:tplc="73BC7122">
      <w:start w:val="1"/>
      <w:numFmt w:val="bullet"/>
      <w:lvlText w:val=""/>
      <w:lvlJc w:val="left"/>
      <w:pPr>
        <w:ind w:left="720" w:hanging="360"/>
      </w:pPr>
      <w:rPr>
        <w:rFonts w:ascii="Symbol" w:hAnsi="Symbol"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F912AE2"/>
    <w:multiLevelType w:val="hybridMultilevel"/>
    <w:tmpl w:val="C27E17B8"/>
    <w:lvl w:ilvl="0" w:tplc="73BC7122">
      <w:start w:val="1"/>
      <w:numFmt w:val="bullet"/>
      <w:lvlText w:val=""/>
      <w:lvlJc w:val="left"/>
      <w:pPr>
        <w:ind w:left="720" w:hanging="360"/>
      </w:pPr>
      <w:rPr>
        <w:rFonts w:ascii="Symbol" w:hAnsi="Symbol"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8F5DC4"/>
    <w:rsid w:val="00000867"/>
    <w:rsid w:val="00060915"/>
    <w:rsid w:val="00062DE2"/>
    <w:rsid w:val="00085E1A"/>
    <w:rsid w:val="000F7E1F"/>
    <w:rsid w:val="00181642"/>
    <w:rsid w:val="001A3C13"/>
    <w:rsid w:val="001D0E4B"/>
    <w:rsid w:val="001F0A84"/>
    <w:rsid w:val="002037A0"/>
    <w:rsid w:val="00217133"/>
    <w:rsid w:val="00230EBF"/>
    <w:rsid w:val="0025340A"/>
    <w:rsid w:val="002714BC"/>
    <w:rsid w:val="002F28A3"/>
    <w:rsid w:val="00304DB5"/>
    <w:rsid w:val="00320F40"/>
    <w:rsid w:val="00380926"/>
    <w:rsid w:val="00396E14"/>
    <w:rsid w:val="003C532D"/>
    <w:rsid w:val="004870C7"/>
    <w:rsid w:val="004B6907"/>
    <w:rsid w:val="004E1037"/>
    <w:rsid w:val="00553A78"/>
    <w:rsid w:val="00574D0E"/>
    <w:rsid w:val="005966A6"/>
    <w:rsid w:val="00623BD0"/>
    <w:rsid w:val="00634F9F"/>
    <w:rsid w:val="0064097F"/>
    <w:rsid w:val="0066577A"/>
    <w:rsid w:val="00682541"/>
    <w:rsid w:val="00693F3D"/>
    <w:rsid w:val="006A15ED"/>
    <w:rsid w:val="006A56A3"/>
    <w:rsid w:val="00710C13"/>
    <w:rsid w:val="007137C2"/>
    <w:rsid w:val="00747BC0"/>
    <w:rsid w:val="00753C22"/>
    <w:rsid w:val="00761395"/>
    <w:rsid w:val="00780C1F"/>
    <w:rsid w:val="0079231A"/>
    <w:rsid w:val="007A7F1A"/>
    <w:rsid w:val="007F208A"/>
    <w:rsid w:val="00826D68"/>
    <w:rsid w:val="00831E7D"/>
    <w:rsid w:val="00840781"/>
    <w:rsid w:val="008A4A49"/>
    <w:rsid w:val="008E1162"/>
    <w:rsid w:val="008F319B"/>
    <w:rsid w:val="008F51A7"/>
    <w:rsid w:val="008F5DC4"/>
    <w:rsid w:val="00945301"/>
    <w:rsid w:val="00951502"/>
    <w:rsid w:val="00995E24"/>
    <w:rsid w:val="009A6642"/>
    <w:rsid w:val="00A01AD4"/>
    <w:rsid w:val="00A9204E"/>
    <w:rsid w:val="00AF4471"/>
    <w:rsid w:val="00B07155"/>
    <w:rsid w:val="00B14992"/>
    <w:rsid w:val="00B73771"/>
    <w:rsid w:val="00B97234"/>
    <w:rsid w:val="00BC2E4A"/>
    <w:rsid w:val="00C06CE0"/>
    <w:rsid w:val="00C14299"/>
    <w:rsid w:val="00C516DB"/>
    <w:rsid w:val="00C52D9B"/>
    <w:rsid w:val="00C7046A"/>
    <w:rsid w:val="00C72845"/>
    <w:rsid w:val="00C76D4B"/>
    <w:rsid w:val="00CB3A7F"/>
    <w:rsid w:val="00CD21E8"/>
    <w:rsid w:val="00CD4DBE"/>
    <w:rsid w:val="00D04E0E"/>
    <w:rsid w:val="00D817A8"/>
    <w:rsid w:val="00DE2F3B"/>
    <w:rsid w:val="00DF2A70"/>
    <w:rsid w:val="00E02236"/>
    <w:rsid w:val="00E6563E"/>
    <w:rsid w:val="00EA151E"/>
    <w:rsid w:val="00EA6568"/>
    <w:rsid w:val="00EC55BA"/>
    <w:rsid w:val="00ED1863"/>
    <w:rsid w:val="00ED1A0E"/>
    <w:rsid w:val="00F36024"/>
    <w:rsid w:val="00F6745F"/>
    <w:rsid w:val="00F85E88"/>
    <w:rsid w:val="00F9770C"/>
    <w:rsid w:val="00FA697B"/>
    <w:rsid w:val="00FF39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D2A20"/>
  <w15:chartTrackingRefBased/>
  <w15:docId w15:val="{394FCCD8-5615-4450-9CB2-124FC069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DC4"/>
    <w:rPr>
      <w:lang w:val="da-DK"/>
    </w:rPr>
  </w:style>
  <w:style w:type="paragraph" w:styleId="Heading1">
    <w:name w:val="heading 1"/>
    <w:basedOn w:val="Normal"/>
    <w:next w:val="Normal"/>
    <w:link w:val="Heading1Char"/>
    <w:uiPriority w:val="9"/>
    <w:qFormat/>
    <w:rsid w:val="004870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portrait"/>
    <w:basedOn w:val="Normal"/>
    <w:link w:val="HeaderChar"/>
    <w:uiPriority w:val="99"/>
    <w:unhideWhenUsed/>
    <w:rsid w:val="008F5DC4"/>
    <w:pPr>
      <w:tabs>
        <w:tab w:val="center" w:pos="4703"/>
        <w:tab w:val="right" w:pos="9406"/>
      </w:tabs>
      <w:spacing w:after="0" w:line="240" w:lineRule="auto"/>
    </w:pPr>
  </w:style>
  <w:style w:type="character" w:customStyle="1" w:styleId="HeaderChar">
    <w:name w:val="Header Char"/>
    <w:aliases w:val="Header portrait Char"/>
    <w:basedOn w:val="DefaultParagraphFont"/>
    <w:link w:val="Header"/>
    <w:uiPriority w:val="99"/>
    <w:rsid w:val="008F5DC4"/>
    <w:rPr>
      <w:lang w:val="sv-SE"/>
    </w:rPr>
  </w:style>
  <w:style w:type="paragraph" w:styleId="Footer">
    <w:name w:val="footer"/>
    <w:basedOn w:val="Normal"/>
    <w:link w:val="FooterChar"/>
    <w:uiPriority w:val="99"/>
    <w:unhideWhenUsed/>
    <w:rsid w:val="008F5DC4"/>
    <w:pPr>
      <w:tabs>
        <w:tab w:val="center" w:pos="4703"/>
        <w:tab w:val="right" w:pos="9406"/>
      </w:tabs>
      <w:spacing w:after="0" w:line="240" w:lineRule="auto"/>
    </w:pPr>
  </w:style>
  <w:style w:type="character" w:customStyle="1" w:styleId="FooterChar">
    <w:name w:val="Footer Char"/>
    <w:basedOn w:val="DefaultParagraphFont"/>
    <w:link w:val="Footer"/>
    <w:uiPriority w:val="99"/>
    <w:rsid w:val="008F5DC4"/>
    <w:rPr>
      <w:lang w:val="sv-SE"/>
    </w:rPr>
  </w:style>
  <w:style w:type="paragraph" w:styleId="ListParagraph">
    <w:name w:val="List Paragraph"/>
    <w:basedOn w:val="Normal"/>
    <w:uiPriority w:val="34"/>
    <w:qFormat/>
    <w:rsid w:val="008F5DC4"/>
    <w:pPr>
      <w:ind w:left="720"/>
      <w:contextualSpacing/>
    </w:pPr>
  </w:style>
  <w:style w:type="character" w:customStyle="1" w:styleId="Heading1Char">
    <w:name w:val="Heading 1 Char"/>
    <w:basedOn w:val="DefaultParagraphFont"/>
    <w:link w:val="Heading1"/>
    <w:uiPriority w:val="9"/>
    <w:rsid w:val="004870C7"/>
    <w:rPr>
      <w:rFonts w:asciiTheme="majorHAnsi" w:eastAsiaTheme="majorEastAsia" w:hAnsiTheme="majorHAnsi" w:cstheme="majorBidi"/>
      <w:color w:val="2E74B5" w:themeColor="accent1" w:themeShade="BF"/>
      <w:sz w:val="32"/>
      <w:szCs w:val="32"/>
      <w:lang w:val="da-DK"/>
    </w:rPr>
  </w:style>
  <w:style w:type="paragraph" w:styleId="NoSpacing">
    <w:name w:val="No Spacing"/>
    <w:uiPriority w:val="1"/>
    <w:qFormat/>
    <w:rsid w:val="004870C7"/>
    <w:pPr>
      <w:spacing w:after="0" w:line="240" w:lineRule="auto"/>
    </w:pPr>
    <w:rPr>
      <w:lang w:val="da-DK"/>
    </w:rPr>
  </w:style>
  <w:style w:type="paragraph" w:styleId="Title">
    <w:name w:val="Title"/>
    <w:basedOn w:val="Normal"/>
    <w:next w:val="Normal"/>
    <w:link w:val="TitleChar"/>
    <w:uiPriority w:val="10"/>
    <w:qFormat/>
    <w:rsid w:val="004870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70C7"/>
    <w:rPr>
      <w:rFonts w:asciiTheme="majorHAnsi" w:eastAsiaTheme="majorEastAsia" w:hAnsiTheme="majorHAnsi" w:cstheme="majorBidi"/>
      <w:spacing w:val="-10"/>
      <w:kern w:val="28"/>
      <w:sz w:val="56"/>
      <w:szCs w:val="56"/>
      <w:lang w:val="da-DK"/>
    </w:rPr>
  </w:style>
  <w:style w:type="character" w:styleId="Hyperlink">
    <w:name w:val="Hyperlink"/>
    <w:basedOn w:val="DefaultParagraphFont"/>
    <w:uiPriority w:val="99"/>
    <w:unhideWhenUsed/>
    <w:rsid w:val="004870C7"/>
    <w:rPr>
      <w:color w:val="0563C1" w:themeColor="hyperlink"/>
      <w:u w:val="single"/>
    </w:rPr>
  </w:style>
  <w:style w:type="character" w:customStyle="1" w:styleId="shorttext">
    <w:name w:val="short_text"/>
    <w:basedOn w:val="DefaultParagraphFont"/>
    <w:rsid w:val="00060915"/>
  </w:style>
  <w:style w:type="character" w:styleId="UnresolvedMention">
    <w:name w:val="Unresolved Mention"/>
    <w:basedOn w:val="DefaultParagraphFont"/>
    <w:uiPriority w:val="99"/>
    <w:semiHidden/>
    <w:unhideWhenUsed/>
    <w:rsid w:val="0025340A"/>
    <w:rPr>
      <w:color w:val="808080"/>
      <w:shd w:val="clear" w:color="auto" w:fill="E6E6E6"/>
    </w:rPr>
  </w:style>
  <w:style w:type="paragraph" w:styleId="BalloonText">
    <w:name w:val="Balloon Text"/>
    <w:basedOn w:val="Normal"/>
    <w:link w:val="BalloonTextChar"/>
    <w:uiPriority w:val="99"/>
    <w:semiHidden/>
    <w:unhideWhenUsed/>
    <w:rsid w:val="00FF3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9CE"/>
    <w:rPr>
      <w:rFonts w:ascii="Segoe UI" w:hAnsi="Segoe UI" w:cs="Segoe UI"/>
      <w:sz w:val="18"/>
      <w:szCs w:val="18"/>
      <w:lang w:val="da-DK"/>
    </w:rPr>
  </w:style>
  <w:style w:type="character" w:styleId="CommentReference">
    <w:name w:val="annotation reference"/>
    <w:basedOn w:val="DefaultParagraphFont"/>
    <w:uiPriority w:val="99"/>
    <w:semiHidden/>
    <w:unhideWhenUsed/>
    <w:rsid w:val="005966A6"/>
    <w:rPr>
      <w:sz w:val="16"/>
      <w:szCs w:val="16"/>
    </w:rPr>
  </w:style>
  <w:style w:type="paragraph" w:styleId="CommentText">
    <w:name w:val="annotation text"/>
    <w:basedOn w:val="Normal"/>
    <w:link w:val="CommentTextChar"/>
    <w:uiPriority w:val="99"/>
    <w:semiHidden/>
    <w:unhideWhenUsed/>
    <w:rsid w:val="005966A6"/>
    <w:pPr>
      <w:spacing w:line="240" w:lineRule="auto"/>
    </w:pPr>
    <w:rPr>
      <w:sz w:val="20"/>
      <w:szCs w:val="20"/>
    </w:rPr>
  </w:style>
  <w:style w:type="character" w:customStyle="1" w:styleId="CommentTextChar">
    <w:name w:val="Comment Text Char"/>
    <w:basedOn w:val="DefaultParagraphFont"/>
    <w:link w:val="CommentText"/>
    <w:uiPriority w:val="99"/>
    <w:semiHidden/>
    <w:rsid w:val="005966A6"/>
    <w:rPr>
      <w:sz w:val="20"/>
      <w:szCs w:val="20"/>
      <w:lang w:val="da-DK"/>
    </w:rPr>
  </w:style>
  <w:style w:type="paragraph" w:styleId="CommentSubject">
    <w:name w:val="annotation subject"/>
    <w:basedOn w:val="CommentText"/>
    <w:next w:val="CommentText"/>
    <w:link w:val="CommentSubjectChar"/>
    <w:uiPriority w:val="99"/>
    <w:semiHidden/>
    <w:unhideWhenUsed/>
    <w:rsid w:val="005966A6"/>
    <w:rPr>
      <w:b/>
      <w:bCs/>
    </w:rPr>
  </w:style>
  <w:style w:type="character" w:customStyle="1" w:styleId="CommentSubjectChar">
    <w:name w:val="Comment Subject Char"/>
    <w:basedOn w:val="CommentTextChar"/>
    <w:link w:val="CommentSubject"/>
    <w:uiPriority w:val="99"/>
    <w:semiHidden/>
    <w:rsid w:val="005966A6"/>
    <w:rPr>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h.aanonsen@summaequit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mmaequ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0392C-EE33-4656-9EB1-8231A7B7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Rehab Abdelkader</dc:creator>
  <cp:keywords/>
  <dc:description/>
  <cp:lastModifiedBy>Hege Skøien Nielsen</cp:lastModifiedBy>
  <cp:revision>2</cp:revision>
  <cp:lastPrinted>2018-10-29T09:21:00Z</cp:lastPrinted>
  <dcterms:created xsi:type="dcterms:W3CDTF">2019-03-26T10:18:00Z</dcterms:created>
  <dcterms:modified xsi:type="dcterms:W3CDTF">2019-03-26T10:18:00Z</dcterms:modified>
</cp:coreProperties>
</file>